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B6" w:rsidRDefault="00FC17B6" w:rsidP="00052B00">
      <w:pPr>
        <w:rPr>
          <w:b/>
          <w:sz w:val="36"/>
        </w:rPr>
      </w:pPr>
    </w:p>
    <w:p w:rsidR="00052B00" w:rsidRDefault="00052B00" w:rsidP="00052B00">
      <w:pPr>
        <w:rPr>
          <w:b/>
          <w:sz w:val="36"/>
        </w:rPr>
      </w:pPr>
      <w:r>
        <w:rPr>
          <w:b/>
          <w:sz w:val="36"/>
        </w:rPr>
        <w:t xml:space="preserve">Innovative </w:t>
      </w:r>
      <w:r w:rsidRPr="00307D39">
        <w:rPr>
          <w:b/>
          <w:sz w:val="36"/>
        </w:rPr>
        <w:t>Research Idea</w:t>
      </w:r>
      <w:r>
        <w:rPr>
          <w:b/>
          <w:sz w:val="36"/>
        </w:rPr>
        <w:t>s</w:t>
      </w:r>
      <w:r w:rsidRPr="00307D39">
        <w:rPr>
          <w:b/>
          <w:sz w:val="36"/>
        </w:rPr>
        <w:t xml:space="preserve"> - </w:t>
      </w:r>
      <w:r>
        <w:rPr>
          <w:b/>
          <w:sz w:val="36"/>
        </w:rPr>
        <w:t>Questionnaire</w:t>
      </w:r>
    </w:p>
    <w:p w:rsidR="00052B00" w:rsidRPr="00144098" w:rsidRDefault="00052B00" w:rsidP="00052B00">
      <w:pPr>
        <w:rPr>
          <w:b/>
          <w:sz w:val="28"/>
          <w:szCs w:val="28"/>
        </w:rPr>
      </w:pPr>
      <w:r w:rsidRPr="00144098">
        <w:rPr>
          <w:b/>
          <w:sz w:val="28"/>
          <w:szCs w:val="28"/>
        </w:rPr>
        <w:t>Name:</w:t>
      </w:r>
    </w:p>
    <w:p w:rsidR="00052B00" w:rsidRPr="00144098" w:rsidRDefault="00052B00" w:rsidP="00052B00">
      <w:pPr>
        <w:rPr>
          <w:b/>
          <w:sz w:val="28"/>
          <w:szCs w:val="28"/>
        </w:rPr>
      </w:pPr>
      <w:r w:rsidRPr="00144098">
        <w:rPr>
          <w:b/>
          <w:sz w:val="28"/>
          <w:szCs w:val="28"/>
        </w:rPr>
        <w:t>Institute:</w:t>
      </w:r>
    </w:p>
    <w:p w:rsidR="00052B00" w:rsidRDefault="00052B00" w:rsidP="00052B00">
      <w:pPr>
        <w:rPr>
          <w:b/>
          <w:sz w:val="28"/>
          <w:szCs w:val="28"/>
        </w:rPr>
      </w:pPr>
      <w:r w:rsidRPr="00144098">
        <w:rPr>
          <w:b/>
          <w:sz w:val="28"/>
          <w:szCs w:val="28"/>
        </w:rPr>
        <w:t>Position:</w:t>
      </w:r>
    </w:p>
    <w:p w:rsidR="00052B00" w:rsidRDefault="00052B00" w:rsidP="00052B00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144098">
        <w:rPr>
          <w:b/>
          <w:sz w:val="28"/>
          <w:szCs w:val="28"/>
        </w:rPr>
        <w:t>Title of</w:t>
      </w:r>
      <w:r>
        <w:rPr>
          <w:b/>
          <w:sz w:val="28"/>
          <w:szCs w:val="28"/>
        </w:rPr>
        <w:t xml:space="preserve"> the</w:t>
      </w:r>
      <w:r w:rsidRPr="00144098">
        <w:rPr>
          <w:b/>
          <w:sz w:val="28"/>
          <w:szCs w:val="28"/>
        </w:rPr>
        <w:t xml:space="preserve"> research idea</w:t>
      </w:r>
    </w:p>
    <w:p w:rsidR="00052B00" w:rsidRDefault="00052B00" w:rsidP="00052B00">
      <w:pPr>
        <w:pStyle w:val="Listenabsatz"/>
        <w:ind w:left="786"/>
        <w:rPr>
          <w:b/>
          <w:sz w:val="28"/>
          <w:szCs w:val="28"/>
        </w:rPr>
      </w:pPr>
    </w:p>
    <w:p w:rsidR="00052B00" w:rsidRPr="006E0124" w:rsidRDefault="00052B00" w:rsidP="00052B00">
      <w:pPr>
        <w:pStyle w:val="Listenabsatz"/>
        <w:ind w:left="786"/>
        <w:rPr>
          <w:b/>
          <w:sz w:val="28"/>
          <w:szCs w:val="28"/>
        </w:rPr>
      </w:pPr>
    </w:p>
    <w:p w:rsidR="00052B00" w:rsidRPr="00144098" w:rsidRDefault="00052B00" w:rsidP="00052B00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144098">
        <w:rPr>
          <w:b/>
          <w:sz w:val="28"/>
          <w:szCs w:val="28"/>
        </w:rPr>
        <w:t xml:space="preserve">Problem to be solved </w:t>
      </w:r>
    </w:p>
    <w:p w:rsidR="00052B00" w:rsidRDefault="00052B00" w:rsidP="00052B00">
      <w:pPr>
        <w:pStyle w:val="Listenabsatz"/>
        <w:rPr>
          <w:sz w:val="24"/>
          <w:szCs w:val="24"/>
        </w:rPr>
      </w:pPr>
      <w:r w:rsidRPr="00910922">
        <w:rPr>
          <w:sz w:val="24"/>
          <w:szCs w:val="24"/>
        </w:rPr>
        <w:t>(max. 200 words)</w:t>
      </w:r>
    </w:p>
    <w:p w:rsidR="00052B00" w:rsidRDefault="00052B00" w:rsidP="00052B00">
      <w:pPr>
        <w:pStyle w:val="Listenabsatz"/>
        <w:rPr>
          <w:sz w:val="24"/>
          <w:szCs w:val="24"/>
        </w:rPr>
      </w:pPr>
    </w:p>
    <w:p w:rsidR="00052B00" w:rsidRPr="006E0124" w:rsidRDefault="00052B00" w:rsidP="00052B00">
      <w:pPr>
        <w:pStyle w:val="Listenabsatz"/>
        <w:rPr>
          <w:sz w:val="24"/>
          <w:szCs w:val="24"/>
        </w:rPr>
      </w:pPr>
    </w:p>
    <w:p w:rsidR="00052B00" w:rsidRPr="00144098" w:rsidRDefault="00052B00" w:rsidP="00052B0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State of the art, c</w:t>
      </w:r>
      <w:r w:rsidRPr="00144098">
        <w:rPr>
          <w:b/>
          <w:sz w:val="28"/>
          <w:szCs w:val="28"/>
        </w:rPr>
        <w:t xml:space="preserve">urrent </w:t>
      </w:r>
      <w:r>
        <w:rPr>
          <w:b/>
          <w:sz w:val="28"/>
          <w:szCs w:val="28"/>
        </w:rPr>
        <w:t xml:space="preserve">and previous </w:t>
      </w:r>
      <w:r w:rsidRPr="00144098">
        <w:rPr>
          <w:b/>
          <w:sz w:val="28"/>
          <w:szCs w:val="28"/>
        </w:rPr>
        <w:t xml:space="preserve">approaches to solve the problem independent from your work </w:t>
      </w:r>
    </w:p>
    <w:p w:rsidR="00052B00" w:rsidRPr="00910922" w:rsidRDefault="00052B00" w:rsidP="00052B00">
      <w:pPr>
        <w:pStyle w:val="Listenabsatz"/>
        <w:rPr>
          <w:sz w:val="24"/>
          <w:szCs w:val="24"/>
        </w:rPr>
      </w:pPr>
      <w:r w:rsidRPr="00910922">
        <w:rPr>
          <w:sz w:val="24"/>
          <w:szCs w:val="24"/>
        </w:rPr>
        <w:t>(max. 200 words; if available please attach further information like publications, links etc.)</w:t>
      </w:r>
    </w:p>
    <w:p w:rsidR="00052B00" w:rsidRDefault="00052B00" w:rsidP="00052B00">
      <w:pPr>
        <w:pStyle w:val="Listenabsatz"/>
        <w:rPr>
          <w:sz w:val="28"/>
          <w:szCs w:val="28"/>
        </w:rPr>
      </w:pPr>
    </w:p>
    <w:p w:rsidR="00052B00" w:rsidRPr="00144098" w:rsidRDefault="00052B00" w:rsidP="00052B00">
      <w:pPr>
        <w:pStyle w:val="Listenabsatz"/>
        <w:rPr>
          <w:sz w:val="28"/>
          <w:szCs w:val="28"/>
        </w:rPr>
      </w:pPr>
    </w:p>
    <w:p w:rsidR="00052B00" w:rsidRPr="006E0124" w:rsidRDefault="00052B00" w:rsidP="00052B00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E0124">
        <w:rPr>
          <w:b/>
          <w:sz w:val="28"/>
          <w:szCs w:val="28"/>
        </w:rPr>
        <w:t xml:space="preserve">Your approach to solve the problem </w:t>
      </w:r>
      <w:r w:rsidRPr="006E0124">
        <w:rPr>
          <w:sz w:val="24"/>
          <w:szCs w:val="24"/>
        </w:rPr>
        <w:t xml:space="preserve">(max. 200 words; if available please attach further information like publications, links etc.) </w:t>
      </w:r>
      <w:r w:rsidRPr="006E0124">
        <w:rPr>
          <w:b/>
          <w:sz w:val="24"/>
          <w:szCs w:val="24"/>
        </w:rPr>
        <w:t>Why is you approach better than others</w:t>
      </w:r>
      <w:r>
        <w:rPr>
          <w:b/>
          <w:sz w:val="24"/>
          <w:szCs w:val="24"/>
        </w:rPr>
        <w:t xml:space="preserve"> (Degree of Innovation, USP, Customers, </w:t>
      </w:r>
      <w:proofErr w:type="spellStart"/>
      <w:r>
        <w:rPr>
          <w:b/>
          <w:sz w:val="24"/>
          <w:szCs w:val="24"/>
        </w:rPr>
        <w:t>Marketpotential</w:t>
      </w:r>
      <w:proofErr w:type="spellEnd"/>
      <w:r>
        <w:rPr>
          <w:b/>
          <w:sz w:val="24"/>
          <w:szCs w:val="24"/>
        </w:rPr>
        <w:t>….</w:t>
      </w:r>
      <w:r w:rsidRPr="006E0124">
        <w:rPr>
          <w:b/>
          <w:sz w:val="24"/>
          <w:szCs w:val="24"/>
        </w:rPr>
        <w:t xml:space="preserve">? </w:t>
      </w:r>
    </w:p>
    <w:p w:rsidR="00052B00" w:rsidRDefault="00052B00" w:rsidP="00052B00">
      <w:pPr>
        <w:pStyle w:val="Listenabsatz"/>
        <w:ind w:left="786"/>
        <w:rPr>
          <w:b/>
          <w:sz w:val="28"/>
          <w:szCs w:val="28"/>
        </w:rPr>
      </w:pPr>
    </w:p>
    <w:p w:rsidR="00052B00" w:rsidRDefault="00052B00" w:rsidP="00052B00">
      <w:pPr>
        <w:pStyle w:val="Listenabsatz"/>
        <w:ind w:left="786"/>
        <w:rPr>
          <w:sz w:val="24"/>
          <w:szCs w:val="24"/>
        </w:rPr>
      </w:pPr>
      <w:r w:rsidRPr="006E0124">
        <w:rPr>
          <w:b/>
          <w:sz w:val="28"/>
          <w:szCs w:val="28"/>
        </w:rPr>
        <w:t xml:space="preserve">Optional: </w:t>
      </w:r>
      <w:r w:rsidRPr="006E0124">
        <w:rPr>
          <w:sz w:val="24"/>
          <w:szCs w:val="24"/>
        </w:rPr>
        <w:t>you may add an annex (max. 5 presentation slides) to demonstrate concept and market potential of your idea!</w:t>
      </w:r>
    </w:p>
    <w:p w:rsidR="00052B00" w:rsidRDefault="00052B00" w:rsidP="00052B00">
      <w:pPr>
        <w:pStyle w:val="Listenabsatz"/>
        <w:ind w:left="786"/>
        <w:rPr>
          <w:sz w:val="24"/>
          <w:szCs w:val="24"/>
        </w:rPr>
      </w:pPr>
    </w:p>
    <w:p w:rsidR="00052B00" w:rsidRPr="006E0124" w:rsidRDefault="00052B00" w:rsidP="00052B00">
      <w:pPr>
        <w:pStyle w:val="Listenabsatz"/>
        <w:ind w:left="786"/>
        <w:rPr>
          <w:sz w:val="24"/>
          <w:szCs w:val="24"/>
        </w:rPr>
      </w:pPr>
    </w:p>
    <w:p w:rsidR="00052B00" w:rsidRDefault="00052B00" w:rsidP="00052B0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44098">
        <w:rPr>
          <w:b/>
          <w:sz w:val="28"/>
          <w:szCs w:val="28"/>
        </w:rPr>
        <w:t>Steps already taken to solve the problem</w:t>
      </w:r>
      <w:r>
        <w:rPr>
          <w:b/>
          <w:sz w:val="28"/>
          <w:szCs w:val="28"/>
        </w:rPr>
        <w:t xml:space="preserve"> </w:t>
      </w:r>
      <w:r w:rsidRPr="00910922">
        <w:rPr>
          <w:sz w:val="24"/>
          <w:szCs w:val="24"/>
        </w:rPr>
        <w:t>(max. 200 words; including relevant projects, patents or publications)</w:t>
      </w:r>
    </w:p>
    <w:p w:rsidR="00D16D64" w:rsidRDefault="00D16D64" w:rsidP="00D16D64">
      <w:pPr>
        <w:pStyle w:val="Listenabsatz"/>
        <w:ind w:left="786"/>
        <w:rPr>
          <w:sz w:val="24"/>
          <w:szCs w:val="24"/>
        </w:rPr>
      </w:pPr>
    </w:p>
    <w:p w:rsidR="00D16D64" w:rsidRDefault="00D16D64" w:rsidP="00D16D64">
      <w:pPr>
        <w:pStyle w:val="Listenabsatz"/>
        <w:ind w:left="786"/>
        <w:rPr>
          <w:sz w:val="24"/>
          <w:szCs w:val="24"/>
        </w:rPr>
      </w:pPr>
    </w:p>
    <w:p w:rsidR="00052B00" w:rsidRPr="00E70FC5" w:rsidRDefault="00052B00" w:rsidP="00052B00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9F060E">
        <w:rPr>
          <w:b/>
          <w:sz w:val="28"/>
          <w:szCs w:val="28"/>
        </w:rPr>
        <w:t>Please name 3 experts (at least 1 international Expert) in the field</w:t>
      </w:r>
    </w:p>
    <w:p w:rsidR="00052B00" w:rsidRDefault="00052B00" w:rsidP="00052B00">
      <w:pPr>
        <w:pStyle w:val="Listenabsatz"/>
        <w:ind w:left="786"/>
        <w:rPr>
          <w:b/>
          <w:sz w:val="24"/>
          <w:szCs w:val="24"/>
        </w:rPr>
      </w:pPr>
    </w:p>
    <w:p w:rsidR="00052B00" w:rsidRDefault="00052B00" w:rsidP="00052B00">
      <w:pPr>
        <w:ind w:left="360"/>
        <w:rPr>
          <w:b/>
          <w:sz w:val="28"/>
          <w:szCs w:val="36"/>
        </w:rPr>
      </w:pPr>
    </w:p>
    <w:p w:rsidR="00052B00" w:rsidRPr="00910922" w:rsidRDefault="00052B00" w:rsidP="00052B00">
      <w:pPr>
        <w:ind w:left="360"/>
        <w:rPr>
          <w:b/>
          <w:sz w:val="28"/>
          <w:szCs w:val="36"/>
        </w:rPr>
      </w:pPr>
      <w:proofErr w:type="gramStart"/>
      <w:r w:rsidRPr="00910922">
        <w:rPr>
          <w:b/>
          <w:sz w:val="28"/>
          <w:szCs w:val="36"/>
        </w:rPr>
        <w:lastRenderedPageBreak/>
        <w:t>PLEASE  SUBMIT</w:t>
      </w:r>
      <w:proofErr w:type="gramEnd"/>
      <w:r w:rsidRPr="00910922">
        <w:rPr>
          <w:b/>
          <w:sz w:val="28"/>
          <w:szCs w:val="36"/>
        </w:rPr>
        <w:t xml:space="preserve"> TO:</w:t>
      </w:r>
    </w:p>
    <w:p w:rsidR="00052B00" w:rsidRPr="00A001D1" w:rsidRDefault="00130CF9" w:rsidP="00052B00">
      <w:pPr>
        <w:ind w:firstLine="360"/>
        <w:rPr>
          <w:sz w:val="24"/>
          <w:szCs w:val="36"/>
        </w:rPr>
      </w:pPr>
      <w:hyperlink r:id="rId7" w:history="1">
        <w:r w:rsidR="00052B00" w:rsidRPr="00C92FC1">
          <w:rPr>
            <w:rStyle w:val="Hyperlink"/>
            <w:sz w:val="24"/>
            <w:szCs w:val="36"/>
          </w:rPr>
          <w:t>i.med@ideaspace.at</w:t>
        </w:r>
      </w:hyperlink>
      <w:r w:rsidR="00052B00">
        <w:rPr>
          <w:sz w:val="24"/>
          <w:szCs w:val="36"/>
        </w:rPr>
        <w:t xml:space="preserve"> </w:t>
      </w:r>
    </w:p>
    <w:p w:rsidR="00052B00" w:rsidRDefault="00052B00" w:rsidP="00052B00">
      <w:pPr>
        <w:pStyle w:val="Listenabsatz"/>
        <w:rPr>
          <w:sz w:val="24"/>
          <w:szCs w:val="24"/>
        </w:rPr>
      </w:pPr>
    </w:p>
    <w:p w:rsidR="00052B00" w:rsidRPr="009F060E" w:rsidRDefault="00052B00" w:rsidP="00052B00">
      <w:pPr>
        <w:rPr>
          <w:b/>
          <w:sz w:val="28"/>
          <w:szCs w:val="28"/>
        </w:rPr>
      </w:pPr>
      <w:r w:rsidRPr="009F060E">
        <w:rPr>
          <w:b/>
          <w:sz w:val="28"/>
          <w:szCs w:val="28"/>
        </w:rPr>
        <w:t>Selection procedure:</w:t>
      </w:r>
    </w:p>
    <w:p w:rsidR="00052B00" w:rsidRPr="008718FD" w:rsidRDefault="00052B00" w:rsidP="00052B00">
      <w:pPr>
        <w:jc w:val="both"/>
        <w:rPr>
          <w:sz w:val="24"/>
          <w:szCs w:val="36"/>
        </w:rPr>
      </w:pPr>
      <w:r w:rsidRPr="00AA42B0">
        <w:rPr>
          <w:b/>
          <w:sz w:val="24"/>
          <w:szCs w:val="24"/>
        </w:rPr>
        <w:t>Step_1)</w:t>
      </w:r>
      <w:r>
        <w:rPr>
          <w:sz w:val="24"/>
          <w:szCs w:val="24"/>
        </w:rPr>
        <w:t xml:space="preserve"> Submission</w:t>
      </w:r>
      <w:r w:rsidRPr="008718FD">
        <w:rPr>
          <w:sz w:val="24"/>
          <w:szCs w:val="24"/>
        </w:rPr>
        <w:t xml:space="preserve"> of </w:t>
      </w:r>
      <w:r w:rsidRPr="00E70FC5">
        <w:rPr>
          <w:sz w:val="24"/>
          <w:szCs w:val="24"/>
          <w:u w:val="single"/>
        </w:rPr>
        <w:t>completed questionnaire and annex</w:t>
      </w:r>
      <w:r>
        <w:rPr>
          <w:sz w:val="24"/>
          <w:szCs w:val="24"/>
        </w:rPr>
        <w:t xml:space="preserve"> </w:t>
      </w:r>
      <w:r w:rsidRPr="008718FD">
        <w:rPr>
          <w:sz w:val="24"/>
          <w:szCs w:val="24"/>
        </w:rPr>
        <w:t xml:space="preserve">at </w:t>
      </w:r>
      <w:hyperlink r:id="rId8" w:history="1">
        <w:r w:rsidRPr="001C2B04">
          <w:rPr>
            <w:rStyle w:val="Hyperlink"/>
            <w:sz w:val="24"/>
            <w:szCs w:val="24"/>
          </w:rPr>
          <w:t>i.med@ideaspace.at</w:t>
        </w:r>
      </w:hyperlink>
      <w:r w:rsidRPr="008718FD">
        <w:rPr>
          <w:sz w:val="24"/>
          <w:szCs w:val="24"/>
        </w:rPr>
        <w:t xml:space="preserve"> </w:t>
      </w:r>
      <w:r w:rsidRPr="008718FD">
        <w:rPr>
          <w:sz w:val="24"/>
          <w:szCs w:val="36"/>
        </w:rPr>
        <w:t xml:space="preserve"> within stated deadline</w:t>
      </w:r>
    </w:p>
    <w:p w:rsidR="00052B00" w:rsidRDefault="00052B00" w:rsidP="00052B00">
      <w:pPr>
        <w:jc w:val="both"/>
        <w:rPr>
          <w:sz w:val="24"/>
          <w:szCs w:val="36"/>
        </w:rPr>
      </w:pPr>
      <w:r w:rsidRPr="00AA42B0">
        <w:rPr>
          <w:b/>
          <w:sz w:val="24"/>
          <w:szCs w:val="36"/>
        </w:rPr>
        <w:t>Step_2)</w:t>
      </w:r>
      <w:r>
        <w:rPr>
          <w:sz w:val="24"/>
          <w:szCs w:val="36"/>
        </w:rPr>
        <w:t xml:space="preserve"> </w:t>
      </w:r>
      <w:r w:rsidRPr="006E0124">
        <w:rPr>
          <w:sz w:val="24"/>
          <w:szCs w:val="36"/>
          <w:u w:val="single"/>
        </w:rPr>
        <w:t>Potential ideas</w:t>
      </w:r>
      <w:r>
        <w:rPr>
          <w:sz w:val="24"/>
          <w:szCs w:val="36"/>
        </w:rPr>
        <w:t xml:space="preserve"> get feedback with suggestions to revise from Cemit, CAST and </w:t>
      </w:r>
      <w:proofErr w:type="spellStart"/>
      <w:r>
        <w:rPr>
          <w:sz w:val="24"/>
          <w:szCs w:val="36"/>
        </w:rPr>
        <w:t>Servicecenter-Forschung</w:t>
      </w:r>
      <w:proofErr w:type="spellEnd"/>
      <w:r>
        <w:rPr>
          <w:sz w:val="24"/>
          <w:szCs w:val="36"/>
        </w:rPr>
        <w:t>.</w:t>
      </w:r>
    </w:p>
    <w:p w:rsidR="00052B00" w:rsidRPr="006E0124" w:rsidRDefault="00052B00" w:rsidP="00052B00">
      <w:pPr>
        <w:jc w:val="both"/>
        <w:rPr>
          <w:i/>
          <w:sz w:val="24"/>
          <w:szCs w:val="36"/>
          <w:lang w:val="en-GB"/>
        </w:rPr>
      </w:pPr>
      <w:r w:rsidRPr="00AA42B0">
        <w:rPr>
          <w:b/>
          <w:sz w:val="24"/>
          <w:szCs w:val="36"/>
        </w:rPr>
        <w:t>Step_3)</w:t>
      </w:r>
      <w:r>
        <w:rPr>
          <w:sz w:val="24"/>
          <w:szCs w:val="36"/>
        </w:rPr>
        <w:t xml:space="preserve"> </w:t>
      </w:r>
      <w:r w:rsidRPr="008718FD">
        <w:rPr>
          <w:sz w:val="24"/>
          <w:szCs w:val="36"/>
        </w:rPr>
        <w:t xml:space="preserve">Invitation of </w:t>
      </w:r>
      <w:r w:rsidRPr="006E0124">
        <w:rPr>
          <w:sz w:val="24"/>
          <w:szCs w:val="36"/>
          <w:u w:val="single"/>
        </w:rPr>
        <w:t>convincing ideas</w:t>
      </w:r>
      <w:r w:rsidRPr="008718FD">
        <w:rPr>
          <w:sz w:val="24"/>
          <w:szCs w:val="36"/>
        </w:rPr>
        <w:t xml:space="preserve"> to refine in cooperation with Cemit</w:t>
      </w:r>
      <w:r>
        <w:rPr>
          <w:sz w:val="24"/>
          <w:szCs w:val="36"/>
        </w:rPr>
        <w:t xml:space="preserve">, </w:t>
      </w:r>
      <w:r w:rsidRPr="008718FD">
        <w:rPr>
          <w:sz w:val="24"/>
          <w:szCs w:val="36"/>
        </w:rPr>
        <w:t>C</w:t>
      </w:r>
      <w:r>
        <w:rPr>
          <w:sz w:val="24"/>
          <w:szCs w:val="36"/>
        </w:rPr>
        <w:t xml:space="preserve">AST and </w:t>
      </w:r>
      <w:proofErr w:type="spellStart"/>
      <w:r>
        <w:rPr>
          <w:sz w:val="24"/>
          <w:szCs w:val="36"/>
        </w:rPr>
        <w:t>Servicecenter-Forschung</w:t>
      </w:r>
      <w:proofErr w:type="spellEnd"/>
      <w:r>
        <w:rPr>
          <w:sz w:val="24"/>
          <w:szCs w:val="36"/>
        </w:rPr>
        <w:t xml:space="preserve">. </w:t>
      </w:r>
      <w:r w:rsidRPr="006E0124">
        <w:rPr>
          <w:i/>
          <w:sz w:val="24"/>
          <w:szCs w:val="36"/>
          <w:u w:val="single"/>
          <w:lang w:val="en-GB"/>
        </w:rPr>
        <w:t>Location:</w:t>
      </w:r>
      <w:r w:rsidRPr="006E0124">
        <w:rPr>
          <w:i/>
          <w:sz w:val="24"/>
          <w:szCs w:val="36"/>
          <w:lang w:val="en-GB"/>
        </w:rPr>
        <w:t xml:space="preserve"> </w:t>
      </w:r>
      <w:proofErr w:type="spellStart"/>
      <w:r w:rsidRPr="006E0124">
        <w:rPr>
          <w:i/>
          <w:sz w:val="24"/>
          <w:szCs w:val="36"/>
          <w:lang w:val="en-GB"/>
        </w:rPr>
        <w:t>Servicecenter-Forschung</w:t>
      </w:r>
      <w:proofErr w:type="spellEnd"/>
      <w:r w:rsidRPr="006E0124">
        <w:rPr>
          <w:i/>
          <w:sz w:val="24"/>
          <w:szCs w:val="36"/>
          <w:lang w:val="en-GB"/>
        </w:rPr>
        <w:t xml:space="preserve">, </w:t>
      </w:r>
      <w:proofErr w:type="spellStart"/>
      <w:r w:rsidRPr="006E0124">
        <w:rPr>
          <w:i/>
          <w:sz w:val="24"/>
          <w:szCs w:val="36"/>
          <w:lang w:val="en-GB"/>
        </w:rPr>
        <w:t>Schöpfstraße</w:t>
      </w:r>
      <w:proofErr w:type="spellEnd"/>
      <w:r w:rsidRPr="006E0124">
        <w:rPr>
          <w:i/>
          <w:sz w:val="24"/>
          <w:szCs w:val="36"/>
          <w:lang w:val="en-GB"/>
        </w:rPr>
        <w:t xml:space="preserve"> 34/1, 6020 Innsbruck</w:t>
      </w:r>
    </w:p>
    <w:p w:rsidR="00052B00" w:rsidRPr="000300CA" w:rsidRDefault="00052B00" w:rsidP="00052B00">
      <w:pPr>
        <w:jc w:val="both"/>
        <w:rPr>
          <w:i/>
          <w:sz w:val="24"/>
          <w:szCs w:val="36"/>
        </w:rPr>
      </w:pPr>
      <w:r w:rsidRPr="00AA42B0">
        <w:rPr>
          <w:b/>
          <w:sz w:val="24"/>
          <w:szCs w:val="36"/>
        </w:rPr>
        <w:t>Step_4)</w:t>
      </w:r>
      <w:r>
        <w:rPr>
          <w:sz w:val="24"/>
          <w:szCs w:val="36"/>
        </w:rPr>
        <w:t xml:space="preserve"> Presentation of </w:t>
      </w:r>
      <w:r>
        <w:rPr>
          <w:sz w:val="24"/>
          <w:szCs w:val="36"/>
          <w:u w:val="single"/>
        </w:rPr>
        <w:t>t</w:t>
      </w:r>
      <w:r w:rsidRPr="006E0124">
        <w:rPr>
          <w:sz w:val="24"/>
          <w:szCs w:val="36"/>
          <w:u w:val="single"/>
        </w:rPr>
        <w:t>op</w:t>
      </w:r>
      <w:r>
        <w:rPr>
          <w:sz w:val="24"/>
          <w:szCs w:val="36"/>
          <w:u w:val="single"/>
        </w:rPr>
        <w:t xml:space="preserve"> i</w:t>
      </w:r>
      <w:r w:rsidRPr="006E0124">
        <w:rPr>
          <w:sz w:val="24"/>
          <w:szCs w:val="36"/>
          <w:u w:val="single"/>
        </w:rPr>
        <w:t>deas</w:t>
      </w:r>
      <w:r>
        <w:rPr>
          <w:sz w:val="24"/>
          <w:szCs w:val="36"/>
        </w:rPr>
        <w:t xml:space="preserve"> to I.E.C.T – Hermann Hauser with support of Cemit.</w:t>
      </w:r>
      <w:r w:rsidRPr="006E0124">
        <w:rPr>
          <w:i/>
          <w:sz w:val="24"/>
          <w:szCs w:val="36"/>
          <w:u w:val="single"/>
          <w:lang w:val="en-GB"/>
        </w:rPr>
        <w:t xml:space="preserve"> </w:t>
      </w:r>
      <w:r w:rsidRPr="000300CA">
        <w:rPr>
          <w:i/>
          <w:sz w:val="24"/>
          <w:szCs w:val="36"/>
          <w:u w:val="single"/>
        </w:rPr>
        <w:t xml:space="preserve">Location: </w:t>
      </w:r>
      <w:r w:rsidRPr="000300CA">
        <w:rPr>
          <w:i/>
          <w:sz w:val="24"/>
          <w:szCs w:val="36"/>
        </w:rPr>
        <w:t>I.E.C.T/Cemit, Karl-</w:t>
      </w:r>
      <w:proofErr w:type="spellStart"/>
      <w:r w:rsidRPr="000300CA">
        <w:rPr>
          <w:i/>
          <w:sz w:val="24"/>
          <w:szCs w:val="36"/>
        </w:rPr>
        <w:t>Kapferer</w:t>
      </w:r>
      <w:proofErr w:type="spellEnd"/>
      <w:r w:rsidRPr="000300CA">
        <w:rPr>
          <w:i/>
          <w:sz w:val="24"/>
          <w:szCs w:val="36"/>
        </w:rPr>
        <w:t>-</w:t>
      </w:r>
      <w:proofErr w:type="spellStart"/>
      <w:r w:rsidRPr="000300CA">
        <w:rPr>
          <w:i/>
          <w:sz w:val="24"/>
          <w:szCs w:val="36"/>
        </w:rPr>
        <w:t>Straße</w:t>
      </w:r>
      <w:proofErr w:type="spellEnd"/>
      <w:r w:rsidRPr="000300CA">
        <w:rPr>
          <w:i/>
          <w:sz w:val="24"/>
          <w:szCs w:val="36"/>
        </w:rPr>
        <w:t xml:space="preserve"> 5/3, 6020 Innsbruck </w:t>
      </w:r>
    </w:p>
    <w:p w:rsidR="00052B00" w:rsidRDefault="00052B00" w:rsidP="00052B00">
      <w:pPr>
        <w:rPr>
          <w:sz w:val="24"/>
          <w:szCs w:val="36"/>
        </w:rPr>
      </w:pPr>
      <w:r w:rsidRPr="00215461">
        <w:rPr>
          <w:b/>
          <w:sz w:val="24"/>
          <w:szCs w:val="36"/>
        </w:rPr>
        <w:t>Step_5)</w:t>
      </w:r>
      <w:r>
        <w:rPr>
          <w:sz w:val="24"/>
          <w:szCs w:val="36"/>
        </w:rPr>
        <w:t xml:space="preserve"> Decision-making process for further development and support of the idea by investment or funding. Involvement of the rectorate of MUI, I.E.C.T – Hermann Hauser and Cemit.</w:t>
      </w:r>
    </w:p>
    <w:p w:rsidR="00FC17B6" w:rsidRDefault="00FC17B6" w:rsidP="00FC17B6">
      <w:pPr>
        <w:rPr>
          <w:sz w:val="16"/>
          <w:szCs w:val="16"/>
        </w:rPr>
      </w:pPr>
    </w:p>
    <w:p w:rsidR="00052B00" w:rsidRDefault="00052B00" w:rsidP="00FC17B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For further </w:t>
      </w:r>
      <w:r w:rsidRPr="00910922">
        <w:rPr>
          <w:b/>
          <w:color w:val="000000" w:themeColor="text1"/>
          <w:sz w:val="28"/>
          <w:szCs w:val="28"/>
        </w:rPr>
        <w:t>questions</w:t>
      </w:r>
      <w:r>
        <w:rPr>
          <w:b/>
          <w:color w:val="000000" w:themeColor="text1"/>
          <w:sz w:val="28"/>
          <w:szCs w:val="28"/>
        </w:rPr>
        <w:t>,</w:t>
      </w:r>
      <w:r w:rsidRPr="00910922">
        <w:rPr>
          <w:b/>
          <w:color w:val="000000" w:themeColor="text1"/>
          <w:sz w:val="28"/>
          <w:szCs w:val="28"/>
        </w:rPr>
        <w:t xml:space="preserve"> please contact:</w:t>
      </w:r>
    </w:p>
    <w:p w:rsidR="00D16D64" w:rsidRPr="002D7BA6" w:rsidRDefault="00D16D64" w:rsidP="00FC17B6">
      <w:pPr>
        <w:rPr>
          <w:b/>
          <w:color w:val="000000" w:themeColor="text1"/>
          <w:sz w:val="28"/>
          <w:szCs w:val="28"/>
        </w:rPr>
      </w:pPr>
    </w:p>
    <w:p w:rsidR="00052B00" w:rsidRPr="00910922" w:rsidRDefault="00052B00" w:rsidP="00052B00">
      <w:pPr>
        <w:spacing w:after="0"/>
        <w:ind w:left="357"/>
        <w:rPr>
          <w:rFonts w:eastAsiaTheme="minorEastAsia" w:cs="Arial"/>
          <w:b/>
          <w:bCs/>
          <w:noProof/>
          <w:color w:val="000000"/>
          <w:sz w:val="24"/>
          <w:szCs w:val="24"/>
        </w:rPr>
      </w:pPr>
      <w:r>
        <w:rPr>
          <w:rFonts w:eastAsiaTheme="minorEastAsia" w:cs="Arial"/>
          <w:b/>
          <w:bCs/>
          <w:noProof/>
          <w:color w:val="000000"/>
          <w:sz w:val="24"/>
          <w:szCs w:val="24"/>
        </w:rPr>
        <w:t xml:space="preserve">Dr. </w:t>
      </w:r>
      <w:r w:rsidRPr="00910922">
        <w:rPr>
          <w:rFonts w:eastAsiaTheme="minorEastAsia" w:cs="Arial"/>
          <w:b/>
          <w:bCs/>
          <w:noProof/>
          <w:color w:val="000000"/>
          <w:sz w:val="24"/>
          <w:szCs w:val="24"/>
        </w:rPr>
        <w:t>Barbara Frick:</w:t>
      </w:r>
    </w:p>
    <w:p w:rsidR="00052B00" w:rsidRDefault="00052B00" w:rsidP="00052B00">
      <w:pPr>
        <w:spacing w:after="0"/>
        <w:ind w:left="357"/>
        <w:rPr>
          <w:rFonts w:cs="Arial"/>
          <w:color w:val="000000"/>
          <w:sz w:val="24"/>
          <w:szCs w:val="24"/>
          <w:lang w:val="en-GB" w:eastAsia="de-AT"/>
        </w:rPr>
      </w:pPr>
      <w:r w:rsidRPr="00910922">
        <w:rPr>
          <w:color w:val="000000"/>
          <w:sz w:val="24"/>
          <w:szCs w:val="24"/>
          <w:lang w:val="en-GB" w:eastAsia="de-AT"/>
        </w:rPr>
        <w:t>+43 676 823129239</w:t>
      </w:r>
    </w:p>
    <w:p w:rsidR="00052B00" w:rsidRPr="00A001D1" w:rsidRDefault="00130CF9" w:rsidP="00052B00">
      <w:pPr>
        <w:spacing w:after="0"/>
        <w:ind w:left="357"/>
        <w:rPr>
          <w:rFonts w:cs="Arial"/>
          <w:color w:val="000000"/>
          <w:sz w:val="24"/>
          <w:szCs w:val="24"/>
          <w:lang w:val="en-GB" w:eastAsia="de-AT"/>
        </w:rPr>
      </w:pPr>
      <w:hyperlink r:id="rId9" w:history="1">
        <w:r w:rsidR="00052B00" w:rsidRPr="001C2B04">
          <w:rPr>
            <w:rStyle w:val="Hyperlink"/>
            <w:rFonts w:cs="Arial"/>
            <w:sz w:val="24"/>
            <w:szCs w:val="24"/>
            <w:lang w:val="en-GB" w:eastAsia="de-AT"/>
          </w:rPr>
          <w:t>Barbara.frick@cemit.at</w:t>
        </w:r>
      </w:hyperlink>
      <w:r w:rsidR="00052B00">
        <w:rPr>
          <w:rFonts w:cs="Arial"/>
          <w:color w:val="000000"/>
          <w:sz w:val="24"/>
          <w:szCs w:val="24"/>
          <w:lang w:val="en-GB" w:eastAsia="de-AT"/>
        </w:rPr>
        <w:t xml:space="preserve"> </w:t>
      </w:r>
    </w:p>
    <w:p w:rsidR="00052B00" w:rsidRDefault="00052B00" w:rsidP="00052B00">
      <w:pPr>
        <w:spacing w:after="0"/>
        <w:ind w:left="357"/>
        <w:rPr>
          <w:sz w:val="24"/>
          <w:szCs w:val="24"/>
        </w:rPr>
      </w:pPr>
    </w:p>
    <w:p w:rsidR="00052B00" w:rsidRPr="000300CA" w:rsidRDefault="00052B00" w:rsidP="00052B00">
      <w:pPr>
        <w:spacing w:after="0"/>
        <w:ind w:left="357"/>
        <w:rPr>
          <w:b/>
          <w:sz w:val="24"/>
          <w:szCs w:val="24"/>
          <w:lang w:val="de-DE"/>
        </w:rPr>
      </w:pPr>
      <w:r w:rsidRPr="000300CA">
        <w:rPr>
          <w:b/>
          <w:sz w:val="24"/>
          <w:szCs w:val="24"/>
          <w:lang w:val="de-DE"/>
        </w:rPr>
        <w:t xml:space="preserve">Dr. Pinar </w:t>
      </w:r>
      <w:proofErr w:type="spellStart"/>
      <w:r w:rsidRPr="000300CA">
        <w:rPr>
          <w:b/>
          <w:sz w:val="24"/>
          <w:szCs w:val="24"/>
          <w:lang w:val="de-DE"/>
        </w:rPr>
        <w:t>Kilickiran</w:t>
      </w:r>
      <w:proofErr w:type="spellEnd"/>
      <w:r w:rsidRPr="000300CA">
        <w:rPr>
          <w:b/>
          <w:sz w:val="24"/>
          <w:szCs w:val="24"/>
          <w:lang w:val="de-DE"/>
        </w:rPr>
        <w:t>:</w:t>
      </w:r>
    </w:p>
    <w:p w:rsidR="00052B00" w:rsidRPr="000300CA" w:rsidRDefault="00052B00" w:rsidP="00052B00">
      <w:pPr>
        <w:spacing w:after="0"/>
        <w:ind w:left="357"/>
        <w:rPr>
          <w:sz w:val="24"/>
          <w:szCs w:val="24"/>
          <w:lang w:val="de-DE"/>
        </w:rPr>
      </w:pPr>
      <w:r w:rsidRPr="000300CA">
        <w:rPr>
          <w:sz w:val="24"/>
          <w:szCs w:val="24"/>
          <w:lang w:val="de-DE"/>
        </w:rPr>
        <w:t>+43 (0) 512 282 283-24</w:t>
      </w:r>
    </w:p>
    <w:p w:rsidR="00052B00" w:rsidRPr="008911C6" w:rsidRDefault="008911C6" w:rsidP="00052B00">
      <w:pPr>
        <w:spacing w:after="0"/>
        <w:ind w:left="357"/>
        <w:rPr>
          <w:rStyle w:val="Hyperlink"/>
          <w:sz w:val="24"/>
          <w:szCs w:val="24"/>
          <w:lang w:val="de-AT"/>
        </w:rPr>
      </w:pPr>
      <w:hyperlink r:id="rId10" w:history="1">
        <w:r w:rsidR="00052B00" w:rsidRPr="000300CA">
          <w:rPr>
            <w:rStyle w:val="Hyperlink"/>
            <w:sz w:val="24"/>
            <w:szCs w:val="24"/>
            <w:lang w:val="de-DE"/>
          </w:rPr>
          <w:t>kilickiran@cast-tyrol.com</w:t>
        </w:r>
      </w:hyperlink>
    </w:p>
    <w:p w:rsidR="00052B00" w:rsidRPr="000300CA" w:rsidRDefault="00052B00" w:rsidP="00052B00">
      <w:pPr>
        <w:spacing w:after="0"/>
        <w:ind w:left="357"/>
        <w:rPr>
          <w:sz w:val="24"/>
          <w:szCs w:val="24"/>
          <w:lang w:val="de-DE"/>
        </w:rPr>
      </w:pPr>
    </w:p>
    <w:p w:rsidR="00052B00" w:rsidRPr="000300CA" w:rsidRDefault="00052B00" w:rsidP="00052B00">
      <w:pPr>
        <w:spacing w:after="0"/>
        <w:ind w:left="357"/>
        <w:rPr>
          <w:b/>
          <w:sz w:val="24"/>
          <w:szCs w:val="24"/>
          <w:lang w:val="de-DE"/>
        </w:rPr>
      </w:pPr>
      <w:r w:rsidRPr="000300CA">
        <w:rPr>
          <w:b/>
          <w:sz w:val="24"/>
          <w:szCs w:val="24"/>
          <w:lang w:val="de-DE"/>
        </w:rPr>
        <w:t>Dr. Peter Josten:</w:t>
      </w:r>
    </w:p>
    <w:p w:rsidR="00052B00" w:rsidRPr="000300CA" w:rsidRDefault="00052B00" w:rsidP="00052B00">
      <w:pPr>
        <w:spacing w:after="0"/>
        <w:ind w:left="357"/>
        <w:rPr>
          <w:sz w:val="24"/>
          <w:szCs w:val="24"/>
          <w:lang w:val="de-DE"/>
        </w:rPr>
      </w:pPr>
      <w:r w:rsidRPr="000300CA">
        <w:rPr>
          <w:sz w:val="24"/>
          <w:szCs w:val="24"/>
          <w:lang w:val="de-DE"/>
        </w:rPr>
        <w:t>+43 (0) 512 9003 70070</w:t>
      </w:r>
    </w:p>
    <w:p w:rsidR="00052B00" w:rsidRPr="000300CA" w:rsidRDefault="008911C6" w:rsidP="00052B00">
      <w:pPr>
        <w:spacing w:after="0"/>
        <w:ind w:left="357"/>
        <w:rPr>
          <w:sz w:val="24"/>
          <w:szCs w:val="24"/>
          <w:lang w:val="de-DE"/>
        </w:rPr>
      </w:pPr>
      <w:hyperlink r:id="rId11" w:history="1">
        <w:r w:rsidR="00052B00" w:rsidRPr="000300CA">
          <w:rPr>
            <w:rStyle w:val="Hyperlink"/>
            <w:sz w:val="24"/>
            <w:szCs w:val="24"/>
            <w:lang w:val="de-DE"/>
          </w:rPr>
          <w:t>peter.josten@i-med.ac.at</w:t>
        </w:r>
      </w:hyperlink>
    </w:p>
    <w:p w:rsidR="00052B00" w:rsidRPr="000300CA" w:rsidRDefault="00052B00" w:rsidP="00052B00">
      <w:pPr>
        <w:spacing w:after="0"/>
        <w:ind w:left="357"/>
        <w:rPr>
          <w:sz w:val="24"/>
          <w:szCs w:val="24"/>
          <w:lang w:val="de-DE"/>
        </w:rPr>
      </w:pPr>
    </w:p>
    <w:p w:rsidR="00FC17B6" w:rsidRDefault="00FC17B6" w:rsidP="00052B00">
      <w:pPr>
        <w:pStyle w:val="Kopfzeile"/>
        <w:spacing w:before="240" w:line="312" w:lineRule="auto"/>
        <w:ind w:left="-142"/>
        <w:jc w:val="both"/>
        <w:rPr>
          <w:lang w:val="de-DE"/>
        </w:rPr>
      </w:pPr>
    </w:p>
    <w:p w:rsidR="00D16D64" w:rsidRDefault="00D16D64" w:rsidP="00052B00">
      <w:pPr>
        <w:pStyle w:val="Kopfzeile"/>
        <w:spacing w:before="240" w:line="312" w:lineRule="auto"/>
        <w:ind w:left="-142"/>
        <w:jc w:val="both"/>
        <w:rPr>
          <w:lang w:val="de-DE"/>
        </w:rPr>
      </w:pPr>
    </w:p>
    <w:p w:rsidR="00D16D64" w:rsidRDefault="00D16D64" w:rsidP="00052B00">
      <w:pPr>
        <w:pStyle w:val="Kopfzeile"/>
        <w:spacing w:before="240" w:line="312" w:lineRule="auto"/>
        <w:ind w:left="-142"/>
        <w:jc w:val="both"/>
        <w:rPr>
          <w:lang w:val="de-DE"/>
        </w:rPr>
      </w:pPr>
      <w:bookmarkStart w:id="0" w:name="_GoBack"/>
      <w:bookmarkEnd w:id="0"/>
    </w:p>
    <w:p w:rsidR="00052B00" w:rsidRPr="00A83A0D" w:rsidRDefault="00052B00" w:rsidP="00052B00">
      <w:pPr>
        <w:pStyle w:val="Kopfzeile"/>
        <w:spacing w:before="240" w:line="312" w:lineRule="auto"/>
        <w:ind w:left="-142"/>
        <w:jc w:val="both"/>
        <w:rPr>
          <w:rFonts w:ascii="Arial" w:hAnsi="Arial" w:cs="Arial"/>
          <w:b/>
          <w:lang w:val="en-GB"/>
        </w:rPr>
      </w:pPr>
      <w:r w:rsidRPr="002C1093">
        <w:rPr>
          <w:rFonts w:ascii="Arial" w:hAnsi="Arial" w:cs="Arial"/>
          <w:b/>
          <w:lang w:val="en-GB"/>
        </w:rPr>
        <w:t>Confidentiality</w:t>
      </w:r>
      <w:r w:rsidRPr="00A83A0D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obligation</w:t>
      </w:r>
    </w:p>
    <w:p w:rsidR="00052B00" w:rsidRDefault="00052B00" w:rsidP="00052B00">
      <w:pPr>
        <w:pStyle w:val="Kopfzeile"/>
        <w:spacing w:before="240" w:line="312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Each person involved in the </w:t>
      </w:r>
      <w:r w:rsidRPr="00910922">
        <w:rPr>
          <w:rFonts w:ascii="Arial" w:hAnsi="Arial" w:cs="Arial"/>
          <w:lang w:val="en-GB"/>
        </w:rPr>
        <w:t xml:space="preserve">MUI </w:t>
      </w:r>
      <w:proofErr w:type="spellStart"/>
      <w:r w:rsidRPr="00910922">
        <w:rPr>
          <w:rFonts w:ascii="Arial" w:hAnsi="Arial" w:cs="Arial"/>
          <w:lang w:val="en-GB"/>
        </w:rPr>
        <w:t>ideaspace</w:t>
      </w:r>
      <w:proofErr w:type="spellEnd"/>
      <w:r w:rsidRPr="00910922">
        <w:rPr>
          <w:rFonts w:ascii="Arial" w:hAnsi="Arial" w:cs="Arial"/>
          <w:lang w:val="en-GB"/>
        </w:rPr>
        <w:t xml:space="preserve"> process declares that any and all confidential information will be treated as </w:t>
      </w:r>
      <w:r w:rsidRPr="00910922">
        <w:rPr>
          <w:rFonts w:ascii="Arial" w:hAnsi="Arial" w:cs="Arial"/>
        </w:rPr>
        <w:t xml:space="preserve">strictly confidential to the maximum extent possible. </w:t>
      </w:r>
      <w:r w:rsidRPr="00910922">
        <w:rPr>
          <w:rFonts w:ascii="Arial" w:hAnsi="Arial" w:cs="Arial"/>
          <w:lang w:val="en-GB"/>
        </w:rPr>
        <w:t xml:space="preserve">Each of these </w:t>
      </w:r>
      <w:r w:rsidRPr="00910922">
        <w:rPr>
          <w:rFonts w:ascii="Arial" w:hAnsi="Arial" w:cs="Arial"/>
        </w:rPr>
        <w:t>persons</w:t>
      </w:r>
      <w:r w:rsidRPr="00910922">
        <w:rPr>
          <w:rFonts w:ascii="Arial" w:hAnsi="Arial" w:cs="Arial"/>
          <w:lang w:val="en-GB"/>
        </w:rPr>
        <w:t xml:space="preserve"> agrees that the confidential information will be used only in connection with consulting activities hereunder. </w:t>
      </w:r>
      <w:r w:rsidRPr="00910922">
        <w:rPr>
          <w:rFonts w:ascii="Arial" w:hAnsi="Arial" w:cs="Arial"/>
        </w:rPr>
        <w:t>Each member ensures and guarantees that engaged employees, consultants or any other person having access to the confidential information will be under the same confidentiality obligation.</w:t>
      </w:r>
      <w:r>
        <w:rPr>
          <w:rFonts w:ascii="Arial" w:hAnsi="Arial" w:cs="Arial"/>
        </w:rPr>
        <w:t xml:space="preserve"> Cemit has already signed a non-disclosure agreement for the </w:t>
      </w:r>
      <w:proofErr w:type="spellStart"/>
      <w:r>
        <w:rPr>
          <w:rFonts w:ascii="Arial" w:hAnsi="Arial" w:cs="Arial"/>
        </w:rPr>
        <w:t>ideaspace</w:t>
      </w:r>
      <w:proofErr w:type="spellEnd"/>
      <w:r>
        <w:rPr>
          <w:rFonts w:ascii="Arial" w:hAnsi="Arial" w:cs="Arial"/>
        </w:rPr>
        <w:t xml:space="preserve"> cooperation with the Medical University of Innsbruck.</w:t>
      </w:r>
    </w:p>
    <w:p w:rsidR="00734AC9" w:rsidRPr="00052B00" w:rsidRDefault="00734AC9"/>
    <w:sectPr w:rsidR="00734AC9" w:rsidRPr="00052B00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F9" w:rsidRDefault="00130CF9" w:rsidP="00052B00">
      <w:pPr>
        <w:spacing w:after="0" w:line="240" w:lineRule="auto"/>
      </w:pPr>
      <w:r>
        <w:separator/>
      </w:r>
    </w:p>
  </w:endnote>
  <w:endnote w:type="continuationSeparator" w:id="0">
    <w:p w:rsidR="00130CF9" w:rsidRDefault="00130CF9" w:rsidP="0005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F9" w:rsidRDefault="00130CF9" w:rsidP="00052B00">
      <w:pPr>
        <w:spacing w:after="0" w:line="240" w:lineRule="auto"/>
      </w:pPr>
      <w:r>
        <w:separator/>
      </w:r>
    </w:p>
  </w:footnote>
  <w:footnote w:type="continuationSeparator" w:id="0">
    <w:p w:rsidR="00130CF9" w:rsidRDefault="00130CF9" w:rsidP="0005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C6" w:rsidRDefault="00D16D64">
    <w:pPr>
      <w:pStyle w:val="Kopfzeile"/>
      <w:rPr>
        <w:color w:val="FF0000"/>
        <w:sz w:val="28"/>
        <w:szCs w:val="28"/>
      </w:rPr>
    </w:pPr>
    <w:r w:rsidRPr="001C30AF"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0154689E" wp14:editId="1E3E3923">
          <wp:simplePos x="0" y="0"/>
          <wp:positionH relativeFrom="column">
            <wp:posOffset>5024755</wp:posOffset>
          </wp:positionH>
          <wp:positionV relativeFrom="paragraph">
            <wp:posOffset>-124460</wp:posOffset>
          </wp:positionV>
          <wp:extent cx="1297940" cy="561975"/>
          <wp:effectExtent l="0" t="0" r="0" b="9525"/>
          <wp:wrapTight wrapText="bothSides">
            <wp:wrapPolygon edited="0">
              <wp:start x="0" y="0"/>
              <wp:lineTo x="0" y="21234"/>
              <wp:lineTo x="21241" y="21234"/>
              <wp:lineTo x="21241" y="0"/>
              <wp:lineTo x="0" y="0"/>
            </wp:wrapPolygon>
          </wp:wrapTight>
          <wp:docPr id="1" name="Grafik 1" descr="X:\2. Team\3. Medien\2.Nicht-Personen\5.Logos_Varianten\1.Cemit\Cemit\01CEMIT_Logo_Standardvarianten\Farbe_4C\CE_cemit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2. Team\3. Medien\2.Nicht-Personen\5.Logos_Varianten\1.Cemit\Cemit\01CEMIT_Logo_Standardvarianten\Farbe_4C\CE_cemit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9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sz w:val="40"/>
        <w:szCs w:val="40"/>
        <w:lang w:val="de-AT" w:eastAsia="de-AT"/>
      </w:rPr>
      <w:drawing>
        <wp:anchor distT="0" distB="0" distL="114300" distR="114300" simplePos="0" relativeHeight="251662336" behindDoc="1" locked="0" layoutInCell="1" allowOverlap="1" wp14:anchorId="79E35873" wp14:editId="21C53D46">
          <wp:simplePos x="0" y="0"/>
          <wp:positionH relativeFrom="margin">
            <wp:posOffset>2651760</wp:posOffset>
          </wp:positionH>
          <wp:positionV relativeFrom="paragraph">
            <wp:posOffset>-240030</wp:posOffset>
          </wp:positionV>
          <wp:extent cx="981075" cy="1034415"/>
          <wp:effectExtent l="0" t="0" r="9525" b="0"/>
          <wp:wrapTight wrapText="bothSides">
            <wp:wrapPolygon edited="0">
              <wp:start x="0" y="0"/>
              <wp:lineTo x="0" y="21083"/>
              <wp:lineTo x="21390" y="21083"/>
              <wp:lineTo x="21390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I_Logo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03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sz w:val="14"/>
        <w:szCs w:val="14"/>
        <w:lang w:val="de-AT" w:eastAsia="de-AT"/>
      </w:rPr>
      <w:drawing>
        <wp:anchor distT="0" distB="0" distL="114300" distR="114300" simplePos="0" relativeHeight="251659264" behindDoc="1" locked="0" layoutInCell="1" allowOverlap="1" wp14:anchorId="26CC65E5" wp14:editId="0A6DD644">
          <wp:simplePos x="0" y="0"/>
          <wp:positionH relativeFrom="column">
            <wp:posOffset>33655</wp:posOffset>
          </wp:positionH>
          <wp:positionV relativeFrom="paragraph">
            <wp:posOffset>40640</wp:posOffset>
          </wp:positionV>
          <wp:extent cx="1169035" cy="576580"/>
          <wp:effectExtent l="0" t="0" r="0" b="0"/>
          <wp:wrapTight wrapText="bothSides">
            <wp:wrapPolygon edited="0">
              <wp:start x="0" y="0"/>
              <wp:lineTo x="0" y="20696"/>
              <wp:lineTo x="21119" y="20696"/>
              <wp:lineTo x="2111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T_LOGO_2012_RZ-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6D64" w:rsidRDefault="00D16D64">
    <w:pPr>
      <w:pStyle w:val="Kopfzeile"/>
      <w:rPr>
        <w:color w:val="FF0000"/>
        <w:sz w:val="28"/>
        <w:szCs w:val="28"/>
      </w:rPr>
    </w:pPr>
  </w:p>
  <w:p w:rsidR="00D16D64" w:rsidRDefault="00D16D64">
    <w:pPr>
      <w:pStyle w:val="Kopfzeile"/>
      <w:rPr>
        <w:color w:val="FF0000"/>
        <w:sz w:val="28"/>
        <w:szCs w:val="28"/>
      </w:rPr>
    </w:pPr>
  </w:p>
  <w:p w:rsidR="00D16D64" w:rsidRDefault="00D16D64">
    <w:pPr>
      <w:pStyle w:val="Kopfzeile"/>
      <w:rPr>
        <w:color w:val="FF0000"/>
        <w:sz w:val="28"/>
        <w:szCs w:val="28"/>
      </w:rPr>
    </w:pPr>
  </w:p>
  <w:p w:rsidR="00052B00" w:rsidRPr="00052B00" w:rsidRDefault="00052B00">
    <w:pPr>
      <w:pStyle w:val="Kopfzeile"/>
      <w:rPr>
        <w:color w:val="FF0000"/>
        <w:sz w:val="28"/>
        <w:szCs w:val="28"/>
      </w:rPr>
    </w:pPr>
    <w:r w:rsidRPr="00052B00">
      <w:rPr>
        <w:color w:val="FF0000"/>
        <w:sz w:val="28"/>
        <w:szCs w:val="28"/>
      </w:rPr>
      <w:t>Confidential</w:t>
    </w:r>
    <w:r w:rsidR="00FC17B6">
      <w:rPr>
        <w:color w:val="FF0000"/>
        <w:sz w:val="28"/>
        <w:szCs w:val="28"/>
      </w:rPr>
      <w:t>!</w:t>
    </w:r>
    <w:r w:rsidRPr="00052B00">
      <w:rPr>
        <w:color w:val="FF0000"/>
        <w:sz w:val="28"/>
        <w:szCs w:val="28"/>
      </w:rPr>
      <w:t xml:space="preserve"> </w:t>
    </w:r>
  </w:p>
  <w:p w:rsidR="00052B00" w:rsidRDefault="00052B00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E0C66"/>
    <w:multiLevelType w:val="hybridMultilevel"/>
    <w:tmpl w:val="C53E5F56"/>
    <w:lvl w:ilvl="0" w:tplc="BD7CAEF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78"/>
    <w:rsid w:val="00052B00"/>
    <w:rsid w:val="00130CF9"/>
    <w:rsid w:val="0020783F"/>
    <w:rsid w:val="00734AC9"/>
    <w:rsid w:val="00782D78"/>
    <w:rsid w:val="00841D34"/>
    <w:rsid w:val="008911C6"/>
    <w:rsid w:val="00D16D64"/>
    <w:rsid w:val="00F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039409-BA7D-4970-8B60-53F616F6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2B00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2B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52B0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5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B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5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B0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ed@ideaspace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med@ideaspace.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.josten@i-med.ac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lickiran@cast-tyr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bara.frick@cemit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Frick</dc:creator>
  <cp:keywords/>
  <dc:description/>
  <cp:lastModifiedBy>Bernhard Hofer</cp:lastModifiedBy>
  <cp:revision>3</cp:revision>
  <dcterms:created xsi:type="dcterms:W3CDTF">2016-05-09T10:24:00Z</dcterms:created>
  <dcterms:modified xsi:type="dcterms:W3CDTF">2016-05-09T10:26:00Z</dcterms:modified>
</cp:coreProperties>
</file>